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0" w:rsidRPr="00460EC6" w:rsidRDefault="003D0C4C" w:rsidP="00460EC6">
      <w:pPr>
        <w:jc w:val="center"/>
        <w:rPr>
          <w:sz w:val="24"/>
        </w:rPr>
      </w:pPr>
      <w:r w:rsidRPr="00460EC6">
        <w:rPr>
          <w:rFonts w:ascii="Verdana" w:eastAsia="Times New Roman" w:hAnsi="Verdana" w:cs="Arial"/>
          <w:b/>
          <w:sz w:val="24"/>
        </w:rPr>
        <w:t>Δέσμη Εγγράφων Αίτησης Α</w:t>
      </w:r>
      <w:r w:rsidR="00A75DB5">
        <w:rPr>
          <w:rFonts w:ascii="Verdana" w:eastAsia="Times New Roman" w:hAnsi="Verdana" w:cs="Arial"/>
          <w:b/>
          <w:sz w:val="24"/>
        </w:rPr>
        <w:t xml:space="preserve">2 - </w:t>
      </w:r>
      <w:r w:rsidR="00A75DB5" w:rsidRPr="00A75DB5">
        <w:rPr>
          <w:rFonts w:ascii="Verdana" w:eastAsia="Times New Roman" w:hAnsi="Verdana" w:cs="Arial"/>
          <w:b/>
          <w:sz w:val="24"/>
        </w:rPr>
        <w:t>Ποδοσφαίρου</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36"/>
        <w:gridCol w:w="1154"/>
      </w:tblGrid>
      <w:tr w:rsidR="00295B09" w:rsidRPr="00FB0D6E" w:rsidTr="00460EC6">
        <w:trPr>
          <w:tblHeader/>
        </w:trPr>
        <w:tc>
          <w:tcPr>
            <w:tcW w:w="675"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Α/Α</w:t>
            </w:r>
          </w:p>
        </w:tc>
        <w:tc>
          <w:tcPr>
            <w:tcW w:w="8236" w:type="dxa"/>
            <w:shd w:val="clear" w:color="auto" w:fill="D9D9D9" w:themeFill="background1" w:themeFillShade="D9"/>
            <w:vAlign w:val="center"/>
          </w:tcPr>
          <w:p w:rsidR="00295B09" w:rsidRPr="00FB0D6E" w:rsidRDefault="00460EC6"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Δέσμη Εγγράφων</w:t>
            </w:r>
          </w:p>
        </w:tc>
        <w:tc>
          <w:tcPr>
            <w:tcW w:w="1154"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Αριθμός Εντύπου</w:t>
            </w:r>
          </w:p>
        </w:tc>
      </w:tr>
      <w:tr w:rsidR="00460EC6" w:rsidRPr="00FB0D6E" w:rsidTr="00460EC6">
        <w:tc>
          <w:tcPr>
            <w:tcW w:w="8911" w:type="dxa"/>
            <w:gridSpan w:val="2"/>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Αίτηση Υποβολής Πρότασης</w:t>
            </w:r>
          </w:p>
        </w:tc>
        <w:tc>
          <w:tcPr>
            <w:tcW w:w="1154" w:type="dxa"/>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A75DB5" w:rsidRPr="00FB0D6E" w:rsidTr="00460EC6">
        <w:tc>
          <w:tcPr>
            <w:tcW w:w="675" w:type="dxa"/>
          </w:tcPr>
          <w:p w:rsidR="00A75DB5" w:rsidRPr="00FB0D6E" w:rsidRDefault="00A75DB5" w:rsidP="00FB3EC0">
            <w:pPr>
              <w:spacing w:after="0" w:line="240" w:lineRule="auto"/>
              <w:jc w:val="left"/>
              <w:rPr>
                <w:rFonts w:ascii="Verdana" w:eastAsia="Times New Roman" w:hAnsi="Verdana" w:cs="Arial"/>
                <w:sz w:val="20"/>
                <w:szCs w:val="20"/>
                <w:lang w:val="en-US"/>
              </w:rPr>
            </w:pPr>
            <w:r w:rsidRPr="00FB0D6E">
              <w:rPr>
                <w:rFonts w:ascii="Verdana" w:eastAsia="Times New Roman" w:hAnsi="Verdana" w:cs="Arial"/>
                <w:sz w:val="20"/>
                <w:szCs w:val="20"/>
              </w:rPr>
              <w:t>2</w:t>
            </w:r>
          </w:p>
        </w:tc>
        <w:tc>
          <w:tcPr>
            <w:tcW w:w="8236" w:type="dxa"/>
          </w:tcPr>
          <w:p w:rsidR="00A75DB5" w:rsidRDefault="00A75DB5"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Έντυπο «Αίτηση Υποβολής Πρότασης Άξονας A2 – Αθλητικά Προπονητικά Κέντρα Ποδοσφαίρου» με τα βασικά κύρια χαρακτηριστικά της Επένδυσης και της Επιχείρησης </w:t>
            </w:r>
          </w:p>
          <w:p w:rsidR="00A75DB5" w:rsidRPr="00FB0D6E" w:rsidRDefault="00A75DB5" w:rsidP="00FB3EC0">
            <w:pPr>
              <w:spacing w:after="0" w:line="240" w:lineRule="auto"/>
              <w:rPr>
                <w:rFonts w:ascii="Verdana" w:eastAsia="Times New Roman" w:hAnsi="Verdana" w:cs="Arial"/>
                <w:sz w:val="20"/>
                <w:szCs w:val="20"/>
              </w:rPr>
            </w:pPr>
          </w:p>
        </w:tc>
        <w:tc>
          <w:tcPr>
            <w:tcW w:w="1154" w:type="dxa"/>
          </w:tcPr>
          <w:p w:rsidR="00A75DB5" w:rsidRPr="00FB0D6E" w:rsidRDefault="00A75DB5" w:rsidP="00FB3EC0">
            <w:pPr>
              <w:spacing w:after="0" w:line="240" w:lineRule="auto"/>
              <w:jc w:val="center"/>
              <w:rPr>
                <w:rFonts w:ascii="Verdana" w:eastAsia="Times New Roman" w:hAnsi="Verdana" w:cs="Arial"/>
                <w:sz w:val="20"/>
                <w:szCs w:val="20"/>
                <w:lang w:val="en-US"/>
              </w:rPr>
            </w:pPr>
            <w:r w:rsidRPr="00FB0D6E">
              <w:rPr>
                <w:rFonts w:ascii="Verdana" w:eastAsia="Times New Roman" w:hAnsi="Verdana" w:cs="Arial"/>
                <w:sz w:val="20"/>
                <w:szCs w:val="20"/>
                <w:lang w:val="en-US"/>
              </w:rPr>
              <w:t>2</w:t>
            </w:r>
          </w:p>
        </w:tc>
      </w:tr>
      <w:tr w:rsidR="00460EC6" w:rsidRPr="00FB0D6E" w:rsidTr="00460EC6">
        <w:tc>
          <w:tcPr>
            <w:tcW w:w="8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Δικαιολογητικά Έγγραφα – Πρότυπα Έγγραφα</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προσώπων να υποβληθεί</w:t>
            </w:r>
          </w:p>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Συμφωνητικό Συνεργασίας το οποίο θα υπογράψουν όλοι οι συμμετέχοντες στην Κοινοπραξία στο οποίο θα δηλώνεται:</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η πρόθεση του κάθε συμμετέχοντα για συμμετοχή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ποσοστό συμμετοχής κάθε μέλους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μέλος της Κοινοπραξίας που ορίζεται ως Συντονιστής της Κοινοπραξίας</w:t>
            </w:r>
          </w:p>
          <w:p w:rsidR="00295B09"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άτομο/α (εκπρόσωπου) που εξουσιοδοτείται/</w:t>
            </w:r>
            <w:proofErr w:type="spellStart"/>
            <w:r w:rsidRPr="00FB0D6E">
              <w:rPr>
                <w:rFonts w:ascii="Verdana" w:eastAsia="Times New Roman" w:hAnsi="Verdana" w:cs="Arial"/>
                <w:sz w:val="20"/>
                <w:szCs w:val="20"/>
              </w:rPr>
              <w:t>ούνται</w:t>
            </w:r>
            <w:proofErr w:type="spellEnd"/>
            <w:r w:rsidRPr="00FB0D6E">
              <w:rPr>
                <w:rFonts w:ascii="Verdana" w:eastAsia="Times New Roman" w:hAnsi="Verdana" w:cs="Arial"/>
                <w:sz w:val="20"/>
                <w:szCs w:val="20"/>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D65F9F">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14</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15</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Τίτλοι Κυριότητας ακινήτου/γηπέδου στο οποίο θα υλοποιηθεί το Προτεινόμενο Έργο.</w:t>
            </w:r>
          </w:p>
          <w:p w:rsidR="00295B09"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Εάν το γήπεδο/ακίνητο που θα υλοποιηθεί το Προτεινόμενο Έργο δεν ανήκει στην Επιχείρηση που υποβάλλει την Αίτηση απαιτείται:</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γραπτή συγκατάθεση του ιδιοκτήτη για το Προτεινόμενο Έργο. </w:t>
            </w:r>
          </w:p>
          <w:p w:rsidR="00295B09" w:rsidRPr="003D0C4C" w:rsidRDefault="00295B09" w:rsidP="003D0C4C">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 και τουλάχιστον 15 ετών για επενδύσεις με Συνολική Επιλέξιμη Δαπάνη σύμφωνα με το Έντυπο Αίτηση Υποβολής Πρότασης  άνω των 3 εκατ. €.</w:t>
            </w: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15</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16</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Βεβαίωση  υπογραμμένη από Ελεγκτή, μέλος του ΣΕΛΚ με την οποία ο Ελεγκτής θα βεβαιώνει ότι δεν πρόκειται για προβληματική Επιχείρηση.</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Έντυπο «Κριτήρια Βιωσιμότητας Επένδυσης» υπογραμμένο από τον Ελεγκτή μέλος του ΣΕΛΚ</w:t>
            </w:r>
          </w:p>
          <w:p w:rsidR="00295B09" w:rsidRPr="00FB0D6E" w:rsidRDefault="00295B09" w:rsidP="00FB3EC0">
            <w:pPr>
              <w:spacing w:after="0" w:line="240" w:lineRule="auto"/>
              <w:jc w:val="left"/>
              <w:rPr>
                <w:rFonts w:ascii="Verdana" w:eastAsia="Times New Roman" w:hAnsi="Verdana" w:cs="Arial"/>
                <w:sz w:val="20"/>
                <w:szCs w:val="20"/>
              </w:rPr>
            </w:pPr>
          </w:p>
        </w:tc>
        <w:tc>
          <w:tcPr>
            <w:tcW w:w="1154" w:type="dxa"/>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17</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18</w:t>
            </w:r>
            <w:r w:rsidRPr="00FB0D6E">
              <w:rPr>
                <w:rFonts w:ascii="Verdana" w:eastAsia="Times New Roman" w:hAnsi="Verdana" w:cs="Arial"/>
                <w:sz w:val="20"/>
                <w:szCs w:val="20"/>
              </w:rPr>
              <w:t xml:space="preserve"> </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18</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19</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Στοιχεία τεκμηρίωσης της δυνατότητας κάλυψης της ίδιας συμμετοχής της Παραγράφου 7.2 του Σχεδίου.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Αποδεκτά θα γίνονται:</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Ύψος δανείου, Επιτόκιο, Διάρκεια, Περίοδο χάριτος, Σκοπός Δανείου.</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 υποβολή της Αίτησης και προγενέστερο της Αίτησης,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Διευκρινίζονται τα ακόλουθα: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p w:rsidR="00460EC6" w:rsidRPr="00FB0D6E" w:rsidRDefault="00460EC6"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19(α)</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Default="00295B09" w:rsidP="00460EC6">
            <w:pPr>
              <w:spacing w:after="0" w:line="240" w:lineRule="auto"/>
              <w:rPr>
                <w:rFonts w:ascii="Verdana" w:eastAsia="Times New Roman" w:hAnsi="Verdana" w:cs="Arial"/>
                <w:sz w:val="20"/>
                <w:szCs w:val="20"/>
              </w:rPr>
            </w:pPr>
          </w:p>
          <w:p w:rsidR="00460EC6" w:rsidRPr="00460EC6" w:rsidRDefault="00460EC6"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19(β)</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19(γ)</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Ανάλυση της «Συνολικής Επιλέξιμης Δαπάνης» του Προτεινόμενου Έργου η οποία υπολογίζεται: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σύμφωνα με την επιλεχθείσα προσφορά του κυρίως κατασκευαστικού συμβολαίου με βάση το Δελτίο Ποσοτήτων του έργου και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με βάση τις λοιπές επιλεγείσες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Η ανάλυση να είναι υπογραμμένη από τον Αρχιτέκτονα Μελετητή μέλος του ΕΤΕΚ και τον Αιτητή ή τον Εξουσιοδοτημένο εκπρόσωπο του.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23</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 συμπληρωμένο έντυπο Κατάλογος των προσφορών που επιλέγηκαν.</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το έντυπο αυτό δεν απαιτείται.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Δήλωση (Παράρτημα </w:t>
            </w:r>
            <w:r w:rsidRPr="003D0C4C">
              <w:rPr>
                <w:rFonts w:ascii="Verdana" w:eastAsia="Times New Roman" w:hAnsi="Verdana" w:cs="Arial"/>
                <w:sz w:val="20"/>
                <w:szCs w:val="20"/>
              </w:rPr>
              <w:t>V</w:t>
            </w:r>
            <w:r w:rsidRPr="00FB0D6E">
              <w:rPr>
                <w:rFonts w:ascii="Verdana" w:eastAsia="Times New Roman" w:hAnsi="Verdana" w:cs="Arial"/>
                <w:sz w:val="20"/>
                <w:szCs w:val="20"/>
              </w:rPr>
              <w:t>) σχετικά με τα στοιχεία που αφορούν την ιδιότητα των 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το άτομο που είναι εξουσιοδοτημένο να εκπροσωπεί την Επιχείρηση</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Ελεγκτή, μέλος του ΣΕΛΚ ο οποίος θα πιστοποιεί την εγκυρότητα των στοιχείων τα οποία θα καταγράφονται.</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46</w:t>
            </w:r>
          </w:p>
        </w:tc>
      </w:tr>
      <w:tr w:rsidR="00E96FE5" w:rsidRPr="00FB0D6E" w:rsidTr="00460EC6">
        <w:tc>
          <w:tcPr>
            <w:tcW w:w="675" w:type="dxa"/>
            <w:tcBorders>
              <w:top w:val="single" w:sz="4" w:space="0" w:color="auto"/>
              <w:left w:val="single" w:sz="4" w:space="0" w:color="auto"/>
              <w:bottom w:val="single" w:sz="4" w:space="0" w:color="auto"/>
              <w:right w:val="single" w:sz="4" w:space="0" w:color="auto"/>
            </w:tcBorders>
          </w:tcPr>
          <w:p w:rsidR="00E96FE5" w:rsidRPr="00E96FE5" w:rsidRDefault="00E96FE5" w:rsidP="00FB3EC0">
            <w:pPr>
              <w:spacing w:after="0" w:line="240" w:lineRule="auto"/>
              <w:jc w:val="left"/>
              <w:rPr>
                <w:rFonts w:ascii="Verdana" w:eastAsia="Times New Roman" w:hAnsi="Verdana" w:cs="Arial"/>
                <w:sz w:val="20"/>
                <w:szCs w:val="20"/>
                <w:lang w:val="en-GB"/>
              </w:rPr>
            </w:pPr>
            <w:r>
              <w:rPr>
                <w:rFonts w:ascii="Verdana" w:eastAsia="Times New Roman" w:hAnsi="Verdana" w:cs="Arial"/>
                <w:sz w:val="20"/>
                <w:szCs w:val="20"/>
                <w:lang w:val="en-GB"/>
              </w:rPr>
              <w:lastRenderedPageBreak/>
              <w:t>53</w:t>
            </w:r>
          </w:p>
        </w:tc>
        <w:tc>
          <w:tcPr>
            <w:tcW w:w="8236" w:type="dxa"/>
            <w:tcBorders>
              <w:top w:val="single" w:sz="4" w:space="0" w:color="auto"/>
              <w:left w:val="single" w:sz="4" w:space="0" w:color="auto"/>
              <w:bottom w:val="single" w:sz="4" w:space="0" w:color="auto"/>
              <w:right w:val="single" w:sz="4" w:space="0" w:color="auto"/>
            </w:tcBorders>
          </w:tcPr>
          <w:p w:rsidR="00E96FE5" w:rsidRPr="002B71DA" w:rsidRDefault="00E96FE5" w:rsidP="00E96FE5">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E96FE5" w:rsidRPr="002B71DA" w:rsidRDefault="00E96FE5" w:rsidP="00E96FE5">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(α) Γίνεται αποδεκτή όταν είναι:</w:t>
            </w:r>
          </w:p>
          <w:p w:rsidR="00E96FE5" w:rsidRPr="002B71DA" w:rsidRDefault="00E96FE5" w:rsidP="00E96FE5">
            <w:pPr>
              <w:spacing w:after="0" w:line="240" w:lineRule="auto"/>
              <w:ind w:left="720"/>
              <w:rPr>
                <w:rFonts w:ascii="Verdana" w:eastAsia="Times New Roman" w:hAnsi="Verdana" w:cs="Arial"/>
                <w:bCs/>
                <w:sz w:val="20"/>
                <w:szCs w:val="20"/>
              </w:rPr>
            </w:pPr>
            <w:r w:rsidRPr="002B71DA">
              <w:rPr>
                <w:rFonts w:ascii="Verdana" w:eastAsia="Times New Roman" w:hAnsi="Verdana" w:cs="Arial"/>
                <w:bCs/>
                <w:sz w:val="20"/>
                <w:szCs w:val="20"/>
              </w:rPr>
              <w:t>(I) Βεβαίωση με αναφορά ότι το προτεινόμενο έργο «Συμμορφώνεται με τις περιβαλλοντικές νομοθεσίες»</w:t>
            </w:r>
          </w:p>
          <w:p w:rsidR="00E96FE5" w:rsidRPr="00726EF1" w:rsidRDefault="00E96FE5" w:rsidP="00E96FE5">
            <w:pPr>
              <w:spacing w:after="0" w:line="240" w:lineRule="auto"/>
              <w:ind w:left="720"/>
              <w:jc w:val="left"/>
              <w:rPr>
                <w:rFonts w:ascii="Verdana" w:eastAsia="Times New Roman" w:hAnsi="Verdana" w:cs="Arial"/>
                <w:bCs/>
                <w:sz w:val="20"/>
                <w:szCs w:val="20"/>
              </w:rPr>
            </w:pPr>
            <w:r w:rsidRPr="002B71DA">
              <w:rPr>
                <w:rFonts w:ascii="Verdana" w:eastAsia="Times New Roman" w:hAnsi="Verdana" w:cs="Arial"/>
                <w:bCs/>
                <w:sz w:val="20"/>
                <w:szCs w:val="20"/>
              </w:rPr>
              <w:t xml:space="preserve">(II) Βεβαίωση ότι το προτεινόμενο έργο «Δεν εμπίπτει στις περιβαλλοντικές νομοθεσίες»                                                                                                                                                                                                                                                                                                                                                                                                                                                                                                                                                                                                                             </w:t>
            </w:r>
            <w:r>
              <w:rPr>
                <w:rFonts w:ascii="Verdana" w:eastAsia="Times New Roman" w:hAnsi="Verdana" w:cs="Arial"/>
                <w:bCs/>
                <w:sz w:val="20"/>
                <w:szCs w:val="20"/>
              </w:rPr>
              <w:t xml:space="preserve">                        </w:t>
            </w:r>
          </w:p>
          <w:p w:rsidR="00E96FE5" w:rsidRPr="00726EF1" w:rsidRDefault="00E96FE5" w:rsidP="00E96FE5">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 Δεν γίνεται αποδεκτή όταν είναι: Βεβαίωση με α</w:t>
            </w:r>
            <w:r>
              <w:rPr>
                <w:rFonts w:ascii="Verdana" w:eastAsia="Times New Roman" w:hAnsi="Verdana" w:cs="Arial"/>
                <w:bCs/>
                <w:sz w:val="20"/>
                <w:szCs w:val="20"/>
              </w:rPr>
              <w:t>ναφορά ότι το προτεινόμενο έργο</w:t>
            </w:r>
            <w:r w:rsidRPr="00726EF1">
              <w:rPr>
                <w:rFonts w:ascii="Verdana" w:eastAsia="Times New Roman" w:hAnsi="Verdana" w:cs="Arial"/>
                <w:bCs/>
                <w:sz w:val="20"/>
                <w:szCs w:val="20"/>
              </w:rPr>
              <w:t xml:space="preserve"> </w:t>
            </w:r>
            <w:r w:rsidRPr="002B71DA">
              <w:rPr>
                <w:rFonts w:ascii="Verdana" w:eastAsia="Times New Roman" w:hAnsi="Verdana" w:cs="Arial"/>
                <w:bCs/>
                <w:sz w:val="20"/>
                <w:szCs w:val="20"/>
              </w:rPr>
              <w:t>«Δεν συμμορφώνεται με τις περιβαλλοντικές νομοθεσίες»</w:t>
            </w:r>
          </w:p>
          <w:p w:rsidR="00E96FE5" w:rsidRPr="00FB0D6E" w:rsidRDefault="00E96FE5"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E96FE5" w:rsidRPr="00E96FE5" w:rsidRDefault="00E96FE5" w:rsidP="00FB3EC0">
            <w:pPr>
              <w:spacing w:after="0" w:line="240" w:lineRule="auto"/>
              <w:jc w:val="center"/>
              <w:rPr>
                <w:rFonts w:ascii="Verdana" w:eastAsia="Times New Roman" w:hAnsi="Verdana" w:cs="Arial"/>
                <w:sz w:val="20"/>
                <w:szCs w:val="20"/>
                <w:lang w:val="en-GB"/>
              </w:rPr>
            </w:pPr>
            <w:r>
              <w:rPr>
                <w:rFonts w:ascii="Verdana" w:eastAsia="Times New Roman" w:hAnsi="Verdana" w:cs="Arial"/>
                <w:sz w:val="20"/>
                <w:szCs w:val="20"/>
                <w:lang w:val="en-GB"/>
              </w:rPr>
              <w:t>53</w:t>
            </w:r>
            <w:bookmarkStart w:id="0" w:name="_GoBack"/>
            <w:bookmarkEnd w:id="0"/>
          </w:p>
        </w:tc>
      </w:tr>
      <w:tr w:rsidR="00295B09" w:rsidRPr="00FB0D6E" w:rsidTr="00460EC6">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Default="00295B09" w:rsidP="00295B09">
            <w:pPr>
              <w:spacing w:after="0" w:line="240" w:lineRule="auto"/>
              <w:rPr>
                <w:rFonts w:ascii="Verdana" w:eastAsia="Times New Roman" w:hAnsi="Verdana" w:cs="Arial"/>
                <w:b/>
                <w:sz w:val="20"/>
                <w:szCs w:val="20"/>
              </w:rPr>
            </w:pPr>
            <w:r>
              <w:rPr>
                <w:rFonts w:ascii="Verdana" w:eastAsia="Times New Roman" w:hAnsi="Verdana" w:cs="Arial"/>
                <w:b/>
                <w:sz w:val="20"/>
                <w:szCs w:val="20"/>
              </w:rPr>
              <w:t xml:space="preserve">Άλλα </w:t>
            </w:r>
            <w:r w:rsidRPr="003D0C4C">
              <w:rPr>
                <w:rFonts w:ascii="Verdana" w:eastAsia="Times New Roman" w:hAnsi="Verdana" w:cs="Arial"/>
                <w:b/>
                <w:sz w:val="20"/>
                <w:szCs w:val="20"/>
              </w:rPr>
              <w:t>Δικαιολογητικά Έγγραφα</w:t>
            </w:r>
          </w:p>
          <w:p w:rsidR="00460EC6" w:rsidRPr="003D0C4C" w:rsidRDefault="00460EC6" w:rsidP="00295B09">
            <w:pPr>
              <w:spacing w:after="0" w:line="240" w:lineRule="auto"/>
              <w:rPr>
                <w:rFonts w:ascii="Verdana" w:eastAsia="Times New Roman" w:hAnsi="Verdana" w:cs="Arial"/>
                <w:sz w:val="20"/>
                <w:szCs w:val="20"/>
                <w:lang w:val="en-US"/>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υποβληθούν:</w:t>
            </w:r>
          </w:p>
          <w:p w:rsidR="00295B09" w:rsidRPr="00FB0D6E" w:rsidRDefault="00295B09"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Σύστασης.</w:t>
            </w:r>
          </w:p>
          <w:p w:rsidR="00295B09" w:rsidRPr="00FB0D6E" w:rsidRDefault="00295B09"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των Διευθυντών και Γραμματέων.</w:t>
            </w:r>
          </w:p>
          <w:p w:rsidR="00295B09" w:rsidRPr="00FB0D6E" w:rsidRDefault="00295B09"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διεύθυνσης εγγεγραμμένου  γραφείου της Εταιρείας. </w:t>
            </w:r>
          </w:p>
          <w:p w:rsidR="00295B09" w:rsidRPr="00FB0D6E" w:rsidRDefault="00295B09"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Μετόχων. </w:t>
            </w:r>
          </w:p>
          <w:p w:rsidR="00295B09" w:rsidRPr="00FB0D6E" w:rsidRDefault="00295B09" w:rsidP="00FB3EC0">
            <w:pPr>
              <w:spacing w:after="0" w:line="240" w:lineRule="auto"/>
              <w:ind w:left="270"/>
              <w:rPr>
                <w:rFonts w:ascii="Verdana" w:eastAsia="Times New Roman" w:hAnsi="Verdana" w:cs="Arial"/>
                <w:sz w:val="20"/>
                <w:szCs w:val="20"/>
              </w:rPr>
            </w:pPr>
            <w:r w:rsidRPr="00FB0D6E">
              <w:rPr>
                <w:rFonts w:ascii="Verdana" w:eastAsia="Times New Roman" w:hAnsi="Verdana" w:cs="Arial"/>
                <w:sz w:val="20"/>
                <w:szCs w:val="20"/>
              </w:rPr>
              <w:t xml:space="preserve">Σε περίπτωση εταιρείας της οποίας οι μετοχές είναι εισηγμένες στο Χρηματιστήριο δεν απαιτείται Πιστοποιητικό Μετόχων.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τεκμηριώνουν: </w:t>
            </w:r>
          </w:p>
          <w:p w:rsidR="00295B09" w:rsidRPr="00FB0D6E" w:rsidRDefault="00295B09"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τη σύσταση της Επιχείρησης </w:t>
            </w:r>
          </w:p>
          <w:p w:rsidR="00295B09" w:rsidRPr="00FB0D6E" w:rsidRDefault="00295B09"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τη διεύθυνση των κεντρικών γραφείων Διοίκησης.</w:t>
            </w:r>
          </w:p>
          <w:p w:rsidR="00295B09" w:rsidRPr="00FB0D6E" w:rsidRDefault="00295B09" w:rsidP="00295B09">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τον Ιδιοκτήτη της Επιχείρησης.</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τα πιο πάνω να υποβληθούν για κάθε μέλος της Κοινοπραξίας.</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FB0D6E"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20</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Τοπογραφικό σχέδιο του γηπέδου στο οποίο θα υλοποιηθεί το Προτεινόμενο Έργο.</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w:t>
            </w:r>
            <w:r w:rsidRPr="003D0C4C">
              <w:rPr>
                <w:rFonts w:ascii="Verdana" w:eastAsia="Times New Roman" w:hAnsi="Verdana" w:cs="Arial"/>
                <w:sz w:val="20"/>
                <w:szCs w:val="20"/>
              </w:rPr>
              <w:t>1</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Φωτογραφική αποτύπωση του γηπέδου στο οποίο θα υλοποιηθεί το Προτεινόμενο Έργο και των υφιστάμενων εγκαταστάσεων σε αυτό (εάν υπάρχουν).</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22</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που το προτεινόμενο έργο περιλαμβάνει κατασκευαστικές εργασίες Δελτίο Ποσοτήτων υπογραμμένο από Επιμετρητή Ποσοτήτων</w:t>
            </w:r>
            <w:r w:rsidRPr="003D0C4C">
              <w:rPr>
                <w:rFonts w:ascii="Verdana" w:eastAsia="Times New Roman" w:hAnsi="Verdana" w:cs="Arial"/>
                <w:sz w:val="20"/>
                <w:szCs w:val="20"/>
              </w:rPr>
              <w:t xml:space="preserve"> </w:t>
            </w:r>
            <w:r w:rsidRPr="00FB0D6E">
              <w:rPr>
                <w:rFonts w:ascii="Verdana" w:eastAsia="Times New Roman" w:hAnsi="Verdana" w:cs="Arial"/>
                <w:sz w:val="20"/>
                <w:szCs w:val="20"/>
              </w:rPr>
              <w:t>μέλος του ΕΤΕΚ με ισχύουσα Άδεια.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Οι μη Επιλέξιμες Δαπάνες της Επένδυσης να παρουσιάζονται σε ξεχωριστή ευδιάκριτη στήλη στο Δελτίο Ποσοτήτων.</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25</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Την επιλεγείσα προσφορά από τους ακόλουθους:</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lastRenderedPageBreak/>
              <w:t>(α) εργολάβο του κατασκευαστικού μέρους του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υπεργολάβο/υπεργολάβους του κατασκευαστικού μέρους του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προμηθευτή/προμηθευτές εξοπλισμού/μηχανημάτων/υπηρεσιών π.χ. </w:t>
            </w:r>
            <w:proofErr w:type="spellStart"/>
            <w:r w:rsidRPr="00FB0D6E">
              <w:rPr>
                <w:rFonts w:ascii="Verdana" w:eastAsia="Times New Roman" w:hAnsi="Verdana" w:cs="Arial"/>
                <w:sz w:val="20"/>
                <w:szCs w:val="20"/>
              </w:rPr>
              <w:t>πάροχοι</w:t>
            </w:r>
            <w:proofErr w:type="spellEnd"/>
            <w:r w:rsidRPr="00FB0D6E">
              <w:rPr>
                <w:rFonts w:ascii="Verdana" w:eastAsia="Times New Roman" w:hAnsi="Verdana" w:cs="Arial"/>
                <w:sz w:val="20"/>
                <w:szCs w:val="20"/>
              </w:rPr>
              <w:t xml:space="preserve"> υπηρεσιών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 προμηθευτή/προμηθευτές υλικών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(ε) μελετητών έργου και </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 λοιπές προσφορές έργου.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δεν απαιτούνται οι πιο πάνω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 </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w:t>
            </w:r>
            <w:r w:rsidRPr="00FB0D6E">
              <w:rPr>
                <w:rFonts w:ascii="Verdana" w:eastAsia="Times New Roman" w:hAnsi="Verdana" w:cs="Arial"/>
                <w:sz w:val="20"/>
                <w:szCs w:val="20"/>
              </w:rPr>
              <w:t>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Χρονοδιάγραμμα υλοποίησης του έργου σε μορφή </w:t>
            </w:r>
            <w:proofErr w:type="spellStart"/>
            <w:r w:rsidRPr="00FB0D6E">
              <w:rPr>
                <w:rFonts w:ascii="Verdana" w:eastAsia="Times New Roman" w:hAnsi="Verdana" w:cs="Arial"/>
                <w:sz w:val="20"/>
                <w:szCs w:val="20"/>
              </w:rPr>
              <w:t>Gantt</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Chart</w:t>
            </w:r>
            <w:proofErr w:type="spellEnd"/>
            <w:r w:rsidRPr="00FB0D6E">
              <w:rPr>
                <w:rFonts w:ascii="Verdana" w:eastAsia="Times New Roman" w:hAnsi="Verdana" w:cs="Arial"/>
                <w:sz w:val="20"/>
                <w:szCs w:val="20"/>
              </w:rPr>
              <w:t xml:space="preserve"> υπογραμμένο από τον Αρχιτέκτονα μελετητή μέλος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8</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p w:rsidR="007D728F" w:rsidRPr="00FB0D6E" w:rsidRDefault="007D728F"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Αντίγραφο ισχύουσας Άδειας Αρχιτέκτονα από το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30</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31</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Άδεια Οικοδομής για την υλοποίηση του προτεινόμενου έργου σε περίπτωση που αυτή έχει ήδη εξασφαλιστεί ή απόδειξη κατάθεσης Αίτησης για εξασφάλιση άδειας οικοδομής σε περίπτωση που έχει υποβληθεί στις αρμόδιες αρχές ένα τέτοιο αίτημα, ώστε να ληφθούν υπόψη στη βαθμολόγηση του κριτηρίου επιλογής με </w:t>
            </w:r>
            <w:proofErr w:type="spellStart"/>
            <w:r w:rsidRPr="00FB0D6E">
              <w:rPr>
                <w:rFonts w:ascii="Verdana" w:eastAsia="Times New Roman" w:hAnsi="Verdana" w:cs="Arial"/>
                <w:sz w:val="20"/>
                <w:szCs w:val="20"/>
              </w:rPr>
              <w:t>α.α</w:t>
            </w:r>
            <w:proofErr w:type="spellEnd"/>
            <w:r w:rsidRPr="00FB0D6E">
              <w:rPr>
                <w:rFonts w:ascii="Verdana" w:eastAsia="Times New Roman" w:hAnsi="Verdana" w:cs="Arial"/>
                <w:sz w:val="20"/>
                <w:szCs w:val="20"/>
              </w:rPr>
              <w:t xml:space="preserve">. 2.1 του Παραρτήματος V.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A75DB5" w:rsidRPr="00FB0D6E" w:rsidTr="00460EC6">
        <w:tc>
          <w:tcPr>
            <w:tcW w:w="675" w:type="dxa"/>
            <w:tcBorders>
              <w:top w:val="single" w:sz="4" w:space="0" w:color="auto"/>
              <w:left w:val="single" w:sz="4" w:space="0" w:color="auto"/>
              <w:bottom w:val="single" w:sz="4" w:space="0" w:color="auto"/>
              <w:right w:val="single" w:sz="4" w:space="0" w:color="auto"/>
            </w:tcBorders>
          </w:tcPr>
          <w:p w:rsidR="00A75DB5" w:rsidRPr="00FB0D6E" w:rsidRDefault="00A75DB5" w:rsidP="00FB3EC0">
            <w:pPr>
              <w:spacing w:after="0" w:line="240" w:lineRule="auto"/>
              <w:jc w:val="left"/>
              <w:rPr>
                <w:rFonts w:ascii="Verdana" w:eastAsia="Times New Roman" w:hAnsi="Verdana" w:cs="Arial"/>
                <w:sz w:val="20"/>
                <w:szCs w:val="20"/>
                <w:lang w:val="en-US"/>
              </w:rPr>
            </w:pPr>
            <w:r w:rsidRPr="00FB0D6E">
              <w:rPr>
                <w:rFonts w:ascii="Verdana" w:eastAsia="Times New Roman" w:hAnsi="Verdana" w:cs="Arial"/>
                <w:sz w:val="20"/>
                <w:szCs w:val="20"/>
                <w:lang w:val="en-US"/>
              </w:rPr>
              <w:t>40</w:t>
            </w:r>
          </w:p>
        </w:tc>
        <w:tc>
          <w:tcPr>
            <w:tcW w:w="8236" w:type="dxa"/>
            <w:tcBorders>
              <w:top w:val="single" w:sz="4" w:space="0" w:color="auto"/>
              <w:left w:val="single" w:sz="4" w:space="0" w:color="auto"/>
              <w:bottom w:val="single" w:sz="4" w:space="0" w:color="auto"/>
              <w:right w:val="single" w:sz="4" w:space="0" w:color="auto"/>
            </w:tcBorders>
          </w:tcPr>
          <w:p w:rsidR="00A75DB5" w:rsidRDefault="00A75DB5"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Χάρτης ευρύτερης περιοχής σε κλίμακα 1:5000 ή μεγαλύτερης, όπου θα σημειώνεται με ευκρίνεια η θέση του γηπέδου που θα υλοποιηθεί το Προτεινόμενο Έργο καθώς και η χιλιομετρική απόσταση από υφιστάμενα ξενοδοχεία και τουριστικά καταλύματα που έχουν κατάταξη από τον ΚΟΤ και βρίσκονται εντός ακτίνας 20 χλμ από το γήπεδο της επένδυσης.</w:t>
            </w:r>
          </w:p>
          <w:p w:rsidR="00A75DB5" w:rsidRPr="00FB0D6E" w:rsidRDefault="00A75DB5"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5DB5" w:rsidRPr="00FB0D6E" w:rsidRDefault="00A75DB5" w:rsidP="00FB3EC0">
            <w:pPr>
              <w:spacing w:after="0" w:line="240" w:lineRule="auto"/>
              <w:jc w:val="center"/>
              <w:rPr>
                <w:rFonts w:ascii="Verdana" w:eastAsia="Times New Roman" w:hAnsi="Verdana" w:cs="Arial"/>
                <w:sz w:val="20"/>
                <w:szCs w:val="20"/>
              </w:rPr>
            </w:pPr>
          </w:p>
        </w:tc>
      </w:tr>
      <w:tr w:rsidR="00A75DB5" w:rsidRPr="00FB0D6E" w:rsidTr="00460EC6">
        <w:tc>
          <w:tcPr>
            <w:tcW w:w="675" w:type="dxa"/>
            <w:tcBorders>
              <w:top w:val="single" w:sz="4" w:space="0" w:color="auto"/>
              <w:left w:val="single" w:sz="4" w:space="0" w:color="auto"/>
              <w:bottom w:val="single" w:sz="4" w:space="0" w:color="auto"/>
              <w:right w:val="single" w:sz="4" w:space="0" w:color="auto"/>
            </w:tcBorders>
          </w:tcPr>
          <w:p w:rsidR="00A75DB5" w:rsidRPr="00FB0D6E" w:rsidRDefault="00A75DB5"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41</w:t>
            </w:r>
          </w:p>
        </w:tc>
        <w:tc>
          <w:tcPr>
            <w:tcW w:w="8236" w:type="dxa"/>
            <w:tcBorders>
              <w:top w:val="single" w:sz="4" w:space="0" w:color="auto"/>
              <w:left w:val="single" w:sz="4" w:space="0" w:color="auto"/>
              <w:bottom w:val="single" w:sz="4" w:space="0" w:color="auto"/>
              <w:right w:val="single" w:sz="4" w:space="0" w:color="auto"/>
            </w:tcBorders>
          </w:tcPr>
          <w:p w:rsidR="00A75DB5" w:rsidRDefault="00A75DB5"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w:t>
            </w:r>
            <w:r>
              <w:rPr>
                <w:rFonts w:ascii="Verdana" w:eastAsia="Times New Roman" w:hAnsi="Verdana" w:cs="Arial"/>
                <w:sz w:val="20"/>
                <w:szCs w:val="20"/>
              </w:rPr>
              <w:t xml:space="preserve">α υποβληθεί το καταστατικό της. </w:t>
            </w:r>
          </w:p>
          <w:p w:rsidR="00A75DB5" w:rsidRDefault="00A75DB5"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δηλώνουν τον τομέα δραστηριοτήτων τους.</w:t>
            </w:r>
          </w:p>
          <w:p w:rsidR="00A75DB5" w:rsidRPr="00FB0D6E" w:rsidRDefault="00A75DB5"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5DB5" w:rsidRPr="003D0C4C" w:rsidRDefault="00A75DB5" w:rsidP="00FB3EC0">
            <w:pPr>
              <w:spacing w:after="0" w:line="240" w:lineRule="auto"/>
              <w:jc w:val="center"/>
              <w:rPr>
                <w:rFonts w:ascii="Verdana" w:eastAsia="Times New Roman" w:hAnsi="Verdana" w:cs="Arial"/>
                <w:sz w:val="20"/>
                <w:szCs w:val="20"/>
              </w:rPr>
            </w:pPr>
          </w:p>
        </w:tc>
      </w:tr>
      <w:tr w:rsidR="007D728F" w:rsidRPr="00FB0D6E" w:rsidTr="00460EC6">
        <w:tc>
          <w:tcPr>
            <w:tcW w:w="675" w:type="dxa"/>
            <w:tcBorders>
              <w:top w:val="single" w:sz="4" w:space="0" w:color="auto"/>
              <w:left w:val="single" w:sz="4" w:space="0" w:color="auto"/>
              <w:bottom w:val="single" w:sz="4" w:space="0" w:color="auto"/>
              <w:right w:val="single" w:sz="4" w:space="0" w:color="auto"/>
            </w:tcBorders>
          </w:tcPr>
          <w:p w:rsidR="007D728F" w:rsidRPr="00FB0D6E" w:rsidRDefault="007D728F"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42</w:t>
            </w:r>
          </w:p>
        </w:tc>
        <w:tc>
          <w:tcPr>
            <w:tcW w:w="8236" w:type="dxa"/>
            <w:tcBorders>
              <w:top w:val="single" w:sz="4" w:space="0" w:color="auto"/>
              <w:left w:val="single" w:sz="4" w:space="0" w:color="auto"/>
              <w:bottom w:val="single" w:sz="4" w:space="0" w:color="auto"/>
              <w:right w:val="single" w:sz="4" w:space="0" w:color="auto"/>
            </w:tcBorders>
          </w:tcPr>
          <w:p w:rsidR="007D728F" w:rsidRDefault="007D728F"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προτείνεται πρόσθετη εγκατάσταση για άθληση σύμφωνα με το σημείο 1.1 του Πίνακα 5 του Παραρτήματος ΙV (Άξονας Α, Κατηγορία Α2), οι προδιαγραφές της FINA για το προτεινόμενο άθλημα.</w:t>
            </w:r>
          </w:p>
          <w:p w:rsidR="007D728F" w:rsidRPr="00FB0D6E" w:rsidRDefault="007D728F"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28F" w:rsidRPr="003D0C4C" w:rsidRDefault="007D728F" w:rsidP="00FB3EC0">
            <w:pPr>
              <w:spacing w:after="0" w:line="240" w:lineRule="auto"/>
              <w:jc w:val="center"/>
              <w:rPr>
                <w:rFonts w:ascii="Verdana" w:eastAsia="Times New Roman" w:hAnsi="Verdana" w:cs="Arial"/>
                <w:sz w:val="20"/>
                <w:szCs w:val="20"/>
              </w:rPr>
            </w:pPr>
          </w:p>
        </w:tc>
      </w:tr>
      <w:tr w:rsidR="007D728F" w:rsidRPr="00FB0D6E" w:rsidTr="00460EC6">
        <w:tc>
          <w:tcPr>
            <w:tcW w:w="675" w:type="dxa"/>
            <w:tcBorders>
              <w:top w:val="single" w:sz="4" w:space="0" w:color="auto"/>
              <w:left w:val="single" w:sz="4" w:space="0" w:color="auto"/>
              <w:bottom w:val="single" w:sz="4" w:space="0" w:color="auto"/>
              <w:right w:val="single" w:sz="4" w:space="0" w:color="auto"/>
            </w:tcBorders>
          </w:tcPr>
          <w:p w:rsidR="007D728F" w:rsidRPr="00FB0D6E" w:rsidRDefault="007D728F" w:rsidP="00FB3EC0">
            <w:pPr>
              <w:spacing w:after="0" w:line="240" w:lineRule="auto"/>
              <w:jc w:val="left"/>
              <w:rPr>
                <w:rFonts w:ascii="Verdana" w:eastAsia="Times New Roman" w:hAnsi="Verdana" w:cs="Arial"/>
                <w:sz w:val="20"/>
                <w:szCs w:val="20"/>
              </w:rPr>
            </w:pPr>
            <w:r>
              <w:rPr>
                <w:rFonts w:ascii="Verdana" w:eastAsia="Times New Roman" w:hAnsi="Verdana" w:cs="Arial"/>
                <w:sz w:val="20"/>
                <w:szCs w:val="20"/>
              </w:rPr>
              <w:t>47</w:t>
            </w:r>
          </w:p>
        </w:tc>
        <w:tc>
          <w:tcPr>
            <w:tcW w:w="8236" w:type="dxa"/>
            <w:tcBorders>
              <w:top w:val="single" w:sz="4" w:space="0" w:color="auto"/>
              <w:left w:val="single" w:sz="4" w:space="0" w:color="auto"/>
              <w:bottom w:val="single" w:sz="4" w:space="0" w:color="auto"/>
              <w:right w:val="single" w:sz="4" w:space="0" w:color="auto"/>
            </w:tcBorders>
          </w:tcPr>
          <w:p w:rsidR="007D728F" w:rsidRPr="00FB0D6E" w:rsidRDefault="007D728F" w:rsidP="007D728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Σχέδιο λεπτομέρειας του συστήματος αποστράγγισης των υδάτων των γηπέδων του Αθλητικού και Προπονητικού Κέντρου Ποδοσφαίρου προς ικανοποίηση των απαιτήσεων των ακόλουθων Σημείων:</w:t>
            </w:r>
          </w:p>
          <w:p w:rsidR="007D728F" w:rsidRPr="00FB0D6E" w:rsidRDefault="007D728F" w:rsidP="007D728F">
            <w:pPr>
              <w:spacing w:after="0" w:line="240" w:lineRule="auto"/>
              <w:ind w:left="360"/>
              <w:contextualSpacing/>
              <w:rPr>
                <w:rFonts w:ascii="Verdana" w:eastAsia="Times New Roman" w:hAnsi="Verdana" w:cs="Arial"/>
                <w:sz w:val="20"/>
                <w:szCs w:val="20"/>
              </w:rPr>
            </w:pPr>
            <w:r w:rsidRPr="00FB0D6E">
              <w:rPr>
                <w:rFonts w:ascii="Verdana" w:eastAsia="Times New Roman" w:hAnsi="Verdana" w:cs="Arial"/>
                <w:sz w:val="20"/>
                <w:szCs w:val="20"/>
              </w:rPr>
              <w:t>-Σημείο 1.5 του Πίνακα 2 του Παραρτήματος ΙV (Άξονας Α, Κατηγορία Α2)</w:t>
            </w:r>
          </w:p>
          <w:p w:rsidR="007D728F" w:rsidRPr="00FB0D6E" w:rsidRDefault="007D728F" w:rsidP="007D728F">
            <w:pPr>
              <w:spacing w:after="0" w:line="240" w:lineRule="auto"/>
              <w:ind w:left="360"/>
              <w:contextualSpacing/>
              <w:rPr>
                <w:rFonts w:ascii="Verdana" w:eastAsia="Times New Roman" w:hAnsi="Verdana" w:cs="Arial"/>
                <w:sz w:val="20"/>
                <w:szCs w:val="20"/>
              </w:rPr>
            </w:pPr>
          </w:p>
          <w:p w:rsidR="007D728F" w:rsidRPr="00FB0D6E" w:rsidRDefault="007D728F" w:rsidP="007D728F">
            <w:pPr>
              <w:spacing w:after="0" w:line="240" w:lineRule="auto"/>
              <w:ind w:left="360"/>
              <w:contextualSpacing/>
              <w:rPr>
                <w:rFonts w:ascii="Verdana" w:eastAsia="Times New Roman" w:hAnsi="Verdana" w:cs="Arial"/>
                <w:sz w:val="20"/>
                <w:szCs w:val="20"/>
              </w:rPr>
            </w:pPr>
            <w:r w:rsidRPr="00FB0D6E">
              <w:rPr>
                <w:rFonts w:ascii="Verdana" w:eastAsia="Times New Roman" w:hAnsi="Verdana" w:cs="Arial"/>
                <w:sz w:val="20"/>
                <w:szCs w:val="20"/>
              </w:rPr>
              <w:t xml:space="preserve">-Σημείο 1.1 του Πίνακα 3 του Παραρτήματος </w:t>
            </w:r>
            <w:r w:rsidRPr="00FB0D6E">
              <w:rPr>
                <w:rFonts w:ascii="Verdana" w:eastAsia="Times New Roman" w:hAnsi="Verdana" w:cs="Arial"/>
                <w:sz w:val="20"/>
                <w:szCs w:val="20"/>
                <w:lang w:val="en-US"/>
              </w:rPr>
              <w:t>IV</w:t>
            </w:r>
            <w:r w:rsidRPr="00FB0D6E">
              <w:rPr>
                <w:rFonts w:ascii="Verdana" w:eastAsia="Times New Roman" w:hAnsi="Verdana" w:cs="Arial"/>
                <w:sz w:val="20"/>
                <w:szCs w:val="20"/>
              </w:rPr>
              <w:t xml:space="preserve"> (Άξονας Α, Κατηγορία Α2) σε περίπτωση που προτείνεται η συγκεκριμένη παρέμβαση.</w:t>
            </w:r>
          </w:p>
          <w:p w:rsidR="007D728F" w:rsidRPr="00FB0D6E" w:rsidRDefault="007D728F"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28F" w:rsidRPr="003D0C4C" w:rsidRDefault="007D728F" w:rsidP="00FB3EC0">
            <w:pPr>
              <w:spacing w:after="0" w:line="240" w:lineRule="auto"/>
              <w:jc w:val="center"/>
              <w:rPr>
                <w:rFonts w:ascii="Verdana" w:eastAsia="Times New Roman" w:hAnsi="Verdana" w:cs="Arial"/>
                <w:sz w:val="20"/>
                <w:szCs w:val="20"/>
              </w:rPr>
            </w:pPr>
          </w:p>
        </w:tc>
      </w:tr>
    </w:tbl>
    <w:p w:rsidR="003D0C4C" w:rsidRPr="003D0C4C" w:rsidRDefault="003D0C4C" w:rsidP="00460EC6"/>
    <w:sectPr w:rsidR="003D0C4C" w:rsidRPr="003D0C4C" w:rsidSect="007D728F">
      <w:pgSz w:w="12240" w:h="15840"/>
      <w:pgMar w:top="156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D49"/>
    <w:multiLevelType w:val="hybridMultilevel"/>
    <w:tmpl w:val="DFCAEB86"/>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3E3A33"/>
    <w:multiLevelType w:val="hybridMultilevel"/>
    <w:tmpl w:val="736EDF56"/>
    <w:lvl w:ilvl="0" w:tplc="0409001B">
      <w:start w:val="1"/>
      <w:numFmt w:val="lowerRoman"/>
      <w:lvlText w:val="%1."/>
      <w:lvlJc w:val="righ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D36279D"/>
    <w:multiLevelType w:val="hybridMultilevel"/>
    <w:tmpl w:val="A15A75B4"/>
    <w:lvl w:ilvl="0" w:tplc="5CE4000A">
      <w:numFmt w:val="bullet"/>
      <w:lvlText w:val="-"/>
      <w:lvlJc w:val="left"/>
      <w:pPr>
        <w:ind w:left="841" w:hanging="360"/>
      </w:pPr>
      <w:rPr>
        <w:rFonts w:ascii="Arial" w:eastAsia="Times New Roman" w:hAnsi="Arial" w:hint="default"/>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
    <w:nsid w:val="32BB64D7"/>
    <w:multiLevelType w:val="hybridMultilevel"/>
    <w:tmpl w:val="EBB058DE"/>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32260"/>
    <w:multiLevelType w:val="hybridMultilevel"/>
    <w:tmpl w:val="D5C09EF2"/>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C7059"/>
    <w:multiLevelType w:val="hybridMultilevel"/>
    <w:tmpl w:val="DDC42B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C"/>
    <w:rsid w:val="00295B09"/>
    <w:rsid w:val="003D0C4C"/>
    <w:rsid w:val="00460EC6"/>
    <w:rsid w:val="007D728F"/>
    <w:rsid w:val="00A75DB5"/>
    <w:rsid w:val="00D14480"/>
    <w:rsid w:val="00E9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Ploutarhos Pantelides</dc:creator>
  <cp:lastModifiedBy>Ploutarhos Pantelides</cp:lastModifiedBy>
  <cp:revision>3</cp:revision>
  <dcterms:created xsi:type="dcterms:W3CDTF">2017-05-18T11:03:00Z</dcterms:created>
  <dcterms:modified xsi:type="dcterms:W3CDTF">2017-08-02T07:53:00Z</dcterms:modified>
</cp:coreProperties>
</file>